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509" w:rsidRDefault="00092509">
      <w:pPr>
        <w:jc w:val="both"/>
      </w:pPr>
    </w:p>
    <w:p w:rsidR="00092509" w:rsidRDefault="00092509">
      <w:pPr>
        <w:jc w:val="center"/>
        <w:rPr>
          <w:b/>
        </w:rPr>
      </w:pPr>
      <w:bookmarkStart w:id="0" w:name="_GoBack"/>
      <w:bookmarkEnd w:id="0"/>
      <w:r>
        <w:rPr>
          <w:b/>
        </w:rPr>
        <w:t>P R E V I S I Ó   S O C I A L</w:t>
      </w: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092509">
      <w:pPr>
        <w:jc w:val="both"/>
        <w:rPr>
          <w:lang w:val="es-ES"/>
        </w:rPr>
      </w:pPr>
      <w:r>
        <w:t xml:space="preserve">D’acord amb l’article 33 de la Llei 50/98, de 30 de novembre, sobre Mesures Fiscals, Administratives i de l’Ordre Social </w:t>
      </w:r>
      <w:r>
        <w:rPr>
          <w:i/>
          <w:lang w:val="es-ES"/>
        </w:rPr>
        <w:t>“los colegiados de su ámbito PODRAN OPTAR POR LA MUTUA O POR EL RÉGIMEN DE AUTONOMOS …”</w:t>
      </w:r>
    </w:p>
    <w:p w:rsidR="00092509" w:rsidRDefault="00092509">
      <w:pPr>
        <w:pStyle w:val="Textindependent"/>
        <w:rPr>
          <w:sz w:val="44"/>
          <w:lang w:val="es-ES"/>
        </w:rPr>
      </w:pPr>
      <w:r>
        <w:rPr>
          <w:lang w:val="es-ES"/>
        </w:rPr>
        <w:t>“Si el interesado, teniendo derecho, no optara para incorporarse a la mutualidad correspondiente, NO PODRA EJERCITAR DICHA OPCION CON POSTERIORIDAD”</w:t>
      </w:r>
    </w:p>
    <w:p w:rsidR="00092509" w:rsidRDefault="00092509">
      <w:pPr>
        <w:jc w:val="both"/>
      </w:pPr>
    </w:p>
    <w:p w:rsidR="00092509" w:rsidRDefault="00092509">
      <w:pPr>
        <w:pStyle w:val="Textindependent"/>
      </w:pPr>
      <w:r>
        <w:t>No obstant això, si el nou col·legiat</w:t>
      </w:r>
      <w:r w:rsidR="00A37413">
        <w:t xml:space="preserve"> o col·legiada</w:t>
      </w:r>
      <w:r>
        <w:t xml:space="preserve"> escull el règim d’autònoms, això no impedirà que VOLUNTÀRIAMENT i com a complement de la Seguretat Social, pugui donar-se d’alta en una de les entitats asseguradores, però no pot ser al revés.</w:t>
      </w:r>
    </w:p>
    <w:p w:rsidR="00092509" w:rsidRDefault="00092509">
      <w:pPr>
        <w:jc w:val="both"/>
      </w:pPr>
    </w:p>
    <w:p w:rsidR="00092509" w:rsidRDefault="00092509">
      <w:pPr>
        <w:jc w:val="both"/>
      </w:pPr>
      <w:r>
        <w:t xml:space="preserve">Per tant, tots </w:t>
      </w:r>
      <w:r w:rsidR="00A37413">
        <w:t>els/les</w:t>
      </w:r>
      <w:r>
        <w:t xml:space="preserve"> advocats</w:t>
      </w:r>
      <w:r w:rsidR="00A37413">
        <w:t>/des</w:t>
      </w:r>
      <w:r>
        <w:t xml:space="preserve"> al col·legiar-se hauran d’escollir obligatòriament una d’aquestes tres opcions (marqueu amb una creu l’opció escollida):</w:t>
      </w:r>
    </w:p>
    <w:p w:rsidR="00092509" w:rsidRDefault="00092509">
      <w:pPr>
        <w:jc w:val="both"/>
      </w:pPr>
    </w:p>
    <w:p w:rsidR="00092509" w:rsidRDefault="00092509">
      <w:pPr>
        <w:jc w:val="both"/>
      </w:pPr>
      <w:r>
        <w:t xml:space="preserve"> 1.- Seguretat Social  - règim d’autònoms</w:t>
      </w:r>
    </w:p>
    <w:p w:rsidR="00092509" w:rsidRDefault="00092509">
      <w:pPr>
        <w:jc w:val="both"/>
      </w:pPr>
    </w:p>
    <w:p w:rsidR="00092509" w:rsidRDefault="00092509">
      <w:pPr>
        <w:jc w:val="both"/>
      </w:pPr>
      <w:r>
        <w:t xml:space="preserve"> 2.- Mútua de Previsió Social dels Advocats de Catalunya</w:t>
      </w:r>
    </w:p>
    <w:p w:rsidR="00092509" w:rsidRDefault="00092509">
      <w:pPr>
        <w:jc w:val="both"/>
      </w:pPr>
    </w:p>
    <w:p w:rsidR="00092509" w:rsidRDefault="00092509">
      <w:pPr>
        <w:jc w:val="both"/>
      </w:pPr>
      <w:r>
        <w:t xml:space="preserve"> 3.- Mutualidad General de la Abogacía Española</w:t>
      </w:r>
    </w:p>
    <w:p w:rsidR="00092509" w:rsidRDefault="00092509">
      <w:pPr>
        <w:jc w:val="both"/>
      </w:pPr>
    </w:p>
    <w:p w:rsidR="00092509" w:rsidRDefault="00092509">
      <w:pPr>
        <w:jc w:val="both"/>
      </w:pPr>
      <w:r>
        <w:t>===========================================================</w:t>
      </w: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A3741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167640</wp:posOffset>
                </wp:positionV>
                <wp:extent cx="499110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CB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.35pt;margin-top:13.2pt;width:39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R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/likW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"/>
            </w:pict>
          </mc:Fallback>
        </mc:AlternateContent>
      </w:r>
      <w:r w:rsidR="00092509">
        <w:t xml:space="preserve">Jo, </w:t>
      </w:r>
      <w:r w:rsidR="006229EE"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6229EE">
        <w:instrText xml:space="preserve"> FORMTEXT </w:instrText>
      </w:r>
      <w:r w:rsidR="006229EE">
        <w:fldChar w:fldCharType="separate"/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fldChar w:fldCharType="end"/>
      </w:r>
      <w:bookmarkEnd w:id="1"/>
    </w:p>
    <w:p w:rsidR="006229EE" w:rsidRDefault="006229EE">
      <w:pPr>
        <w:jc w:val="both"/>
      </w:pPr>
    </w:p>
    <w:p w:rsidR="00092509" w:rsidRDefault="00A3741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167640</wp:posOffset>
                </wp:positionV>
                <wp:extent cx="233934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9B7F" id="AutoShape 3" o:spid="_x0000_s1026" type="#_x0000_t32" style="position:absolute;margin-left:228.15pt;margin-top:13.2pt;width:184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d3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9PZbDnLQD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"/>
            </w:pict>
          </mc:Fallback>
        </mc:AlternateContent>
      </w:r>
      <w:r w:rsidR="00092509">
        <w:t xml:space="preserve">escullo entres les tres opcions la següent: </w:t>
      </w:r>
      <w:r w:rsidR="006229EE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229EE">
        <w:instrText xml:space="preserve"> FORMTEXT </w:instrText>
      </w:r>
      <w:r w:rsidR="006229EE">
        <w:fldChar w:fldCharType="separate"/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fldChar w:fldCharType="end"/>
      </w:r>
      <w:bookmarkEnd w:id="2"/>
    </w:p>
    <w:p w:rsidR="00092509" w:rsidRDefault="00092509">
      <w:pPr>
        <w:jc w:val="both"/>
      </w:pPr>
    </w:p>
    <w:p w:rsidR="00092509" w:rsidRDefault="00092509">
      <w:pPr>
        <w:jc w:val="both"/>
      </w:pPr>
      <w:r>
        <w:t xml:space="preserve">Reus,   </w:t>
      </w:r>
      <w:r w:rsidR="006229EE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229EE">
        <w:instrText xml:space="preserve"> FORMTEXT </w:instrText>
      </w:r>
      <w:r w:rsidR="006229EE">
        <w:fldChar w:fldCharType="separate"/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fldChar w:fldCharType="end"/>
      </w:r>
      <w:bookmarkEnd w:id="3"/>
      <w:r>
        <w:t xml:space="preserve"> de</w:t>
      </w:r>
      <w:r w:rsidR="006229EE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229EE">
        <w:instrText xml:space="preserve"> FORMTEXT </w:instrText>
      </w:r>
      <w:r w:rsidR="006229EE">
        <w:fldChar w:fldCharType="separate"/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fldChar w:fldCharType="end"/>
      </w:r>
      <w:bookmarkEnd w:id="4"/>
      <w:r w:rsidR="006229EE">
        <w:t xml:space="preserve"> </w:t>
      </w:r>
      <w:r>
        <w:t xml:space="preserve">de </w:t>
      </w:r>
      <w:r w:rsidR="006229EE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6229EE">
        <w:instrText xml:space="preserve"> FORMTEXT </w:instrText>
      </w:r>
      <w:r w:rsidR="006229EE">
        <w:fldChar w:fldCharType="separate"/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rPr>
          <w:noProof/>
        </w:rPr>
        <w:t> </w:t>
      </w:r>
      <w:r w:rsidR="006229EE">
        <w:fldChar w:fldCharType="end"/>
      </w:r>
      <w:bookmarkEnd w:id="5"/>
      <w:r>
        <w:t xml:space="preserve"> </w:t>
      </w: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092509" w:rsidRDefault="00092509">
      <w:pPr>
        <w:jc w:val="both"/>
      </w:pPr>
    </w:p>
    <w:p w:rsidR="006229EE" w:rsidRDefault="006229EE" w:rsidP="006229EE">
      <w:pPr>
        <w:jc w:val="both"/>
      </w:pPr>
      <w:r>
        <w:t>Signatura:</w:t>
      </w:r>
    </w:p>
    <w:p w:rsidR="00092509" w:rsidRDefault="00F15C3F" w:rsidP="006229EE">
      <w:pPr>
        <w:jc w:val="both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0.25pt;height:1in" o:ole="">
            <v:imagedata r:id="rId7" o:title=""/>
          </v:shape>
          <w:control r:id="rId8" w:name="Image1" w:shapeid="_x0000_i1027"/>
        </w:object>
      </w:r>
    </w:p>
    <w:sectPr w:rsidR="00092509">
      <w:head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13" w:rsidRDefault="00A37413" w:rsidP="00A37413">
      <w:r>
        <w:separator/>
      </w:r>
    </w:p>
  </w:endnote>
  <w:endnote w:type="continuationSeparator" w:id="0">
    <w:p w:rsidR="00A37413" w:rsidRDefault="00A37413" w:rsidP="00A3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13" w:rsidRDefault="00A37413" w:rsidP="00A37413">
      <w:r>
        <w:separator/>
      </w:r>
    </w:p>
  </w:footnote>
  <w:footnote w:type="continuationSeparator" w:id="0">
    <w:p w:rsidR="00A37413" w:rsidRDefault="00A37413" w:rsidP="00A3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413" w:rsidRDefault="00A37413">
    <w:pPr>
      <w:pStyle w:val="Capalera"/>
    </w:pPr>
    <w:r>
      <w:rPr>
        <w:noProof/>
      </w:rPr>
      <w:drawing>
        <wp:inline distT="0" distB="0" distL="0" distR="0" wp14:anchorId="6FA96141">
          <wp:extent cx="862965" cy="86296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22D3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13"/>
    <w:rsid w:val="00092509"/>
    <w:rsid w:val="006229EE"/>
    <w:rsid w:val="0072305B"/>
    <w:rsid w:val="00A37413"/>
    <w:rsid w:val="00A86288"/>
    <w:rsid w:val="00F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551CB2E7"/>
  <w15:chartTrackingRefBased/>
  <w15:docId w15:val="{90EF8091-58AF-432A-B99D-D4B8A2A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</w:style>
  <w:style w:type="paragraph" w:styleId="Capalera">
    <w:name w:val="header"/>
    <w:basedOn w:val="Normal"/>
    <w:link w:val="CapaleraCar"/>
    <w:uiPriority w:val="99"/>
    <w:unhideWhenUsed/>
    <w:rsid w:val="00A3741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37413"/>
    <w:rPr>
      <w:rFonts w:ascii="Arial" w:hAnsi="Arial"/>
      <w:sz w:val="24"/>
    </w:rPr>
  </w:style>
  <w:style w:type="paragraph" w:styleId="Peu">
    <w:name w:val="footer"/>
    <w:basedOn w:val="Normal"/>
    <w:link w:val="PeuCar"/>
    <w:uiPriority w:val="99"/>
    <w:unhideWhenUsed/>
    <w:rsid w:val="00A3741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374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Ester\Col&#183;legiar-se\documents%20per%20presentar\Model%20escollir%20Mutues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escollir Mutues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E V I S I Ó   S O C I A L</vt:lpstr>
    </vt:vector>
  </TitlesOfParts>
  <Company>Col·legi d'Advocats de Reus.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V I S I Ó   S O C I A L</dc:title>
  <dc:subject/>
  <dc:creator>recepcio</dc:creator>
  <cp:keywords/>
  <cp:lastModifiedBy>recepcio</cp:lastModifiedBy>
  <cp:revision>1</cp:revision>
  <cp:lastPrinted>2001-01-18T16:38:00Z</cp:lastPrinted>
  <dcterms:created xsi:type="dcterms:W3CDTF">2019-07-23T10:32:00Z</dcterms:created>
  <dcterms:modified xsi:type="dcterms:W3CDTF">2019-07-23T10:35:00Z</dcterms:modified>
</cp:coreProperties>
</file>